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FFDA02" w14:textId="77777777" w:rsidR="00EA635C" w:rsidRDefault="00EA635C" w:rsidP="00EA635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DISCUSSIONS</w:t>
      </w:r>
    </w:p>
    <w:p w14:paraId="663F886D" w14:textId="77777777" w:rsidR="00EA635C" w:rsidRDefault="00EA635C" w:rsidP="00EA635C">
      <w:pPr>
        <w:pStyle w:val="NormalWeb"/>
        <w:shd w:val="clear" w:color="auto" w:fill="FFFFFF"/>
        <w:spacing w:before="180" w:beforeAutospacing="0" w:after="180" w:afterAutospacing="0"/>
        <w:rPr>
          <w:rFonts w:ascii="Helvetica" w:hAnsi="Helvetica" w:cs="Helvetica"/>
          <w:color w:val="2D3B45"/>
        </w:rPr>
      </w:pPr>
    </w:p>
    <w:p w14:paraId="6C61CD5F" w14:textId="61EE00B9" w:rsidR="00EA635C" w:rsidRDefault="00EA635C" w:rsidP="00EA635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w:t>
      </w:r>
      <w:r w:rsidR="00111E6B">
        <w:rPr>
          <w:rFonts w:ascii="Helvetica" w:hAnsi="Helvetica" w:cs="Helvetica"/>
          <w:color w:val="2D3B45"/>
        </w:rPr>
        <w:t xml:space="preserve">)      </w:t>
      </w:r>
      <w:r>
        <w:rPr>
          <w:rFonts w:ascii="Helvetica" w:hAnsi="Helvetica" w:cs="Helvetica"/>
          <w:color w:val="2D3B45"/>
        </w:rPr>
        <w:t xml:space="preserve">The information in chapter 5 gave me the opportunity to understand the complexities and nature of crimes of the powerful.  Crimes of the </w:t>
      </w:r>
      <w:proofErr w:type="gramStart"/>
      <w:r>
        <w:rPr>
          <w:rFonts w:ascii="Helvetica" w:hAnsi="Helvetica" w:cs="Helvetica"/>
          <w:color w:val="2D3B45"/>
        </w:rPr>
        <w:t>powerful  does</w:t>
      </w:r>
      <w:proofErr w:type="gramEnd"/>
      <w:r>
        <w:rPr>
          <w:rFonts w:ascii="Helvetica" w:hAnsi="Helvetica" w:cs="Helvetica"/>
          <w:color w:val="2D3B45"/>
        </w:rPr>
        <w:t xml:space="preserve"> not just focus on one crime. It can divided into many different crimes such as white collar crime, corporate crime, state corporate crimes, state </w:t>
      </w:r>
      <w:proofErr w:type="gramStart"/>
      <w:r>
        <w:rPr>
          <w:rFonts w:ascii="Helvetica" w:hAnsi="Helvetica" w:cs="Helvetica"/>
          <w:color w:val="2D3B45"/>
        </w:rPr>
        <w:t>crime,  crimes</w:t>
      </w:r>
      <w:proofErr w:type="gramEnd"/>
      <w:r>
        <w:rPr>
          <w:rFonts w:ascii="Helvetica" w:hAnsi="Helvetica" w:cs="Helvetica"/>
          <w:color w:val="2D3B45"/>
        </w:rPr>
        <w:t xml:space="preserve"> of globalization, organized crimes, and also environmental crimes. It also talks about what are the driving forces behind these crimes of the powerful.  Forces that are behind the crimes of the powerful are neoliberal economic policies and globalization.  As said in the chapter, "  The current state of crimes of the powerful is immersed within the trajectory of neoliberal economic policies and globalization, the combination of which provides a host of opportunities for the accumulation of capital and power" ( Rothe and </w:t>
      </w:r>
      <w:proofErr w:type="spellStart"/>
      <w:r>
        <w:rPr>
          <w:rFonts w:ascii="Helvetica" w:hAnsi="Helvetica" w:cs="Helvetica"/>
          <w:color w:val="2D3B45"/>
        </w:rPr>
        <w:t>Kauzlarich</w:t>
      </w:r>
      <w:proofErr w:type="spellEnd"/>
      <w:r>
        <w:rPr>
          <w:rFonts w:ascii="Helvetica" w:hAnsi="Helvetica" w:cs="Helvetica"/>
          <w:color w:val="2D3B45"/>
        </w:rPr>
        <w:t xml:space="preserve"> 67).  Although separating the crimes  and recognizing that crimes can be classified as many different acts are </w:t>
      </w:r>
      <w:proofErr w:type="spellStart"/>
      <w:r>
        <w:rPr>
          <w:rFonts w:ascii="Helvetica" w:hAnsi="Helvetica" w:cs="Helvetica"/>
          <w:color w:val="2D3B45"/>
        </w:rPr>
        <w:t>useful,there</w:t>
      </w:r>
      <w:proofErr w:type="spellEnd"/>
      <w:r>
        <w:rPr>
          <w:rFonts w:ascii="Helvetica" w:hAnsi="Helvetica" w:cs="Helvetica"/>
          <w:color w:val="2D3B45"/>
        </w:rPr>
        <w:t xml:space="preserve"> are also dangers embedded in the larger systems like economics , politics, and social </w:t>
      </w:r>
      <w:proofErr w:type="spellStart"/>
      <w:r>
        <w:rPr>
          <w:rFonts w:ascii="Helvetica" w:hAnsi="Helvetica" w:cs="Helvetica"/>
          <w:color w:val="2D3B45"/>
        </w:rPr>
        <w:t>order.Chapter</w:t>
      </w:r>
      <w:proofErr w:type="spellEnd"/>
      <w:r>
        <w:rPr>
          <w:rFonts w:ascii="Helvetica" w:hAnsi="Helvetica" w:cs="Helvetica"/>
          <w:color w:val="2D3B45"/>
        </w:rPr>
        <w:t xml:space="preserve"> 6 goes into detail about what are corporate crimes and how they work. Corporate crimes mostly focus </w:t>
      </w:r>
      <w:proofErr w:type="gramStart"/>
      <w:r>
        <w:rPr>
          <w:rFonts w:ascii="Helvetica" w:hAnsi="Helvetica" w:cs="Helvetica"/>
          <w:color w:val="2D3B45"/>
        </w:rPr>
        <w:t>on  crimes</w:t>
      </w:r>
      <w:proofErr w:type="gramEnd"/>
      <w:r>
        <w:rPr>
          <w:rFonts w:ascii="Helvetica" w:hAnsi="Helvetica" w:cs="Helvetica"/>
          <w:color w:val="2D3B45"/>
        </w:rPr>
        <w:t xml:space="preserve"> that are done by people while they are still employed to benefit themselves.  When it comes to the criminology sense of corporate crimes there's a different take on it. This is where the term White- collar crimes comes into play.  White collar crimes </w:t>
      </w:r>
      <w:proofErr w:type="gramStart"/>
      <w:r>
        <w:rPr>
          <w:rFonts w:ascii="Helvetica" w:hAnsi="Helvetica" w:cs="Helvetica"/>
          <w:color w:val="2D3B45"/>
        </w:rPr>
        <w:t>are  "</w:t>
      </w:r>
      <w:proofErr w:type="gramEnd"/>
      <w:r>
        <w:rPr>
          <w:rFonts w:ascii="Helvetica" w:hAnsi="Helvetica" w:cs="Helvetica"/>
          <w:color w:val="2D3B45"/>
        </w:rPr>
        <w:t xml:space="preserve"> crimes committed by people of respectability and high social status in the course of their occupations" ( Rothe and </w:t>
      </w:r>
      <w:proofErr w:type="spellStart"/>
      <w:r>
        <w:rPr>
          <w:rFonts w:ascii="Helvetica" w:hAnsi="Helvetica" w:cs="Helvetica"/>
          <w:color w:val="2D3B45"/>
        </w:rPr>
        <w:t>Kauzlarich</w:t>
      </w:r>
      <w:proofErr w:type="spellEnd"/>
      <w:r>
        <w:rPr>
          <w:rFonts w:ascii="Helvetica" w:hAnsi="Helvetica" w:cs="Helvetica"/>
          <w:color w:val="2D3B45"/>
        </w:rPr>
        <w:t xml:space="preserve"> 84).  Some examples of corporate crimes are restraint of </w:t>
      </w:r>
      <w:proofErr w:type="gramStart"/>
      <w:r>
        <w:rPr>
          <w:rFonts w:ascii="Helvetica" w:hAnsi="Helvetica" w:cs="Helvetica"/>
          <w:color w:val="2D3B45"/>
        </w:rPr>
        <w:t>trade,  price</w:t>
      </w:r>
      <w:proofErr w:type="gramEnd"/>
      <w:r>
        <w:rPr>
          <w:rFonts w:ascii="Helvetica" w:hAnsi="Helvetica" w:cs="Helvetica"/>
          <w:color w:val="2D3B45"/>
        </w:rPr>
        <w:t xml:space="preserve"> fixing conspiracies, frauds in advertising, sales, and repairs, etc. These crimes are seen as pressing due to the fact </w:t>
      </w:r>
      <w:proofErr w:type="gramStart"/>
      <w:r>
        <w:rPr>
          <w:rFonts w:ascii="Helvetica" w:hAnsi="Helvetica" w:cs="Helvetica"/>
          <w:color w:val="2D3B45"/>
        </w:rPr>
        <w:t>that  corporations</w:t>
      </w:r>
      <w:proofErr w:type="gramEnd"/>
      <w:r>
        <w:rPr>
          <w:rFonts w:ascii="Helvetica" w:hAnsi="Helvetica" w:cs="Helvetica"/>
          <w:color w:val="2D3B45"/>
        </w:rPr>
        <w:t xml:space="preserve"> have the power to control so much such as wealth. </w:t>
      </w:r>
    </w:p>
    <w:p w14:paraId="029EAA0E" w14:textId="1BEE7D55" w:rsidR="00111E6B" w:rsidRDefault="00111E6B" w:rsidP="00EA635C">
      <w:pPr>
        <w:pStyle w:val="NormalWeb"/>
        <w:shd w:val="clear" w:color="auto" w:fill="FFFFFF"/>
        <w:spacing w:before="180" w:beforeAutospacing="0" w:after="180" w:afterAutospacing="0"/>
        <w:rPr>
          <w:rFonts w:ascii="Helvetica" w:hAnsi="Helvetica" w:cs="Helvetica"/>
          <w:color w:val="2D3B45"/>
        </w:rPr>
      </w:pPr>
    </w:p>
    <w:p w14:paraId="274AD9BC" w14:textId="56F26747" w:rsidR="00111E6B" w:rsidRPr="00575161" w:rsidRDefault="00782728" w:rsidP="00EA635C">
      <w:pPr>
        <w:pStyle w:val="NormalWeb"/>
        <w:shd w:val="clear" w:color="auto" w:fill="FFFFFF"/>
        <w:spacing w:before="180" w:beforeAutospacing="0" w:after="180" w:afterAutospacing="0"/>
        <w:rPr>
          <w:rFonts w:ascii="Helvetica" w:hAnsi="Helvetica" w:cs="Helvetica"/>
          <w:b/>
          <w:bCs/>
          <w:color w:val="2D3B45"/>
          <w:u w:val="single"/>
        </w:rPr>
      </w:pPr>
      <w:r w:rsidRPr="00575161">
        <w:rPr>
          <w:rFonts w:ascii="Helvetica" w:hAnsi="Helvetica" w:cs="Helvetica"/>
          <w:b/>
          <w:bCs/>
          <w:color w:val="2D3B45"/>
          <w:u w:val="single"/>
        </w:rPr>
        <w:t>REPLY</w:t>
      </w:r>
    </w:p>
    <w:p w14:paraId="2C70F479" w14:textId="48BFD6CD" w:rsidR="00782728" w:rsidRPr="00575161" w:rsidRDefault="00782728" w:rsidP="00EA635C">
      <w:pPr>
        <w:pStyle w:val="NormalWeb"/>
        <w:shd w:val="clear" w:color="auto" w:fill="FFFFFF"/>
        <w:spacing w:before="180" w:beforeAutospacing="0" w:after="180" w:afterAutospacing="0"/>
        <w:rPr>
          <w:rFonts w:ascii="Helvetica" w:hAnsi="Helvetica" w:cs="Helvetica"/>
          <w:b/>
          <w:bCs/>
          <w:color w:val="2D3B45"/>
        </w:rPr>
      </w:pPr>
      <w:r w:rsidRPr="00575161">
        <w:rPr>
          <w:rFonts w:ascii="Helvetica" w:hAnsi="Helvetica" w:cs="Helvetica"/>
          <w:b/>
          <w:bCs/>
          <w:color w:val="2D3B45"/>
        </w:rPr>
        <w:t>1)</w:t>
      </w:r>
    </w:p>
    <w:p w14:paraId="02A05543" w14:textId="5BF39633" w:rsidR="00782728" w:rsidRDefault="00782728" w:rsidP="00EA635C">
      <w:pPr>
        <w:pStyle w:val="NormalWeb"/>
        <w:shd w:val="clear" w:color="auto" w:fill="FFFFFF"/>
        <w:spacing w:before="180" w:beforeAutospacing="0" w:after="180" w:afterAutospacing="0"/>
        <w:rPr>
          <w:rFonts w:ascii="Helvetica" w:hAnsi="Helvetica" w:cs="Helvetica"/>
          <w:color w:val="2D3B45"/>
        </w:rPr>
      </w:pPr>
    </w:p>
    <w:p w14:paraId="58A979B8" w14:textId="21DC6A0C" w:rsidR="008416DA" w:rsidRDefault="008416DA" w:rsidP="006F6C4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2) </w:t>
      </w:r>
      <w:r>
        <w:rPr>
          <w:rFonts w:ascii="Helvetica" w:hAnsi="Helvetica" w:cs="Helvetica"/>
          <w:color w:val="2D3B45"/>
        </w:rPr>
        <w:t>The information that was being passed on to us in chapter five was presented to us in a very strategic manner. I liked how the various crime divisions were presented to and how the authors explained how the divisions were in some way connected to one another. The divisions consisted of </w:t>
      </w:r>
      <w:r w:rsidR="006F6C46">
        <w:rPr>
          <w:rFonts w:ascii="Helvetica" w:hAnsi="Helvetica" w:cs="Helvetica"/>
          <w:color w:val="2D3B45"/>
        </w:rPr>
        <w:t>white-collar</w:t>
      </w:r>
      <w:r>
        <w:rPr>
          <w:rFonts w:ascii="Helvetica" w:hAnsi="Helvetica" w:cs="Helvetica"/>
          <w:color w:val="2D3B45"/>
        </w:rPr>
        <w:t xml:space="preserve"> crime, corporate crime, state corporate crimes, state crime, crimes of globalization, organized crimes, and environmental crimes. Figure 5.1 on page 66 assisted in having a better understanding of the varied connections between the crime divisions. In chapter six Rothe and </w:t>
      </w:r>
      <w:proofErr w:type="spellStart"/>
      <w:r>
        <w:rPr>
          <w:rFonts w:ascii="Helvetica" w:hAnsi="Helvetica" w:cs="Helvetica"/>
          <w:color w:val="2D3B45"/>
        </w:rPr>
        <w:t>Kauzlarich</w:t>
      </w:r>
      <w:proofErr w:type="spellEnd"/>
      <w:r>
        <w:rPr>
          <w:rFonts w:ascii="Helvetica" w:hAnsi="Helvetica" w:cs="Helvetica"/>
          <w:color w:val="2D3B45"/>
        </w:rPr>
        <w:t xml:space="preserve"> are discussing corporate crimes and the different types of corporate crimes that can take place. As we stated in chapter one corporate crimes are “Crimes that are organizationally based and directed towards reaching corporate goals” (Rothe and </w:t>
      </w:r>
      <w:proofErr w:type="spellStart"/>
      <w:r>
        <w:rPr>
          <w:rFonts w:ascii="Helvetica" w:hAnsi="Helvetica" w:cs="Helvetica"/>
          <w:color w:val="2D3B45"/>
        </w:rPr>
        <w:t>Kauzlarich</w:t>
      </w:r>
      <w:proofErr w:type="spellEnd"/>
      <w:r>
        <w:rPr>
          <w:rFonts w:ascii="Helvetica" w:hAnsi="Helvetica" w:cs="Helvetica"/>
          <w:color w:val="2D3B45"/>
        </w:rPr>
        <w:t xml:space="preserve"> pg.84). One example of a massive corporate crime that took place during my lifetime was the Enron case. “It had been revealed that the energy giant Enron had seriously misrepresented its financial status for several years (Rothe and </w:t>
      </w:r>
      <w:proofErr w:type="spellStart"/>
      <w:r>
        <w:rPr>
          <w:rFonts w:ascii="Helvetica" w:hAnsi="Helvetica" w:cs="Helvetica"/>
          <w:color w:val="2D3B45"/>
        </w:rPr>
        <w:t>Kauzlarich</w:t>
      </w:r>
      <w:proofErr w:type="spellEnd"/>
      <w:r>
        <w:rPr>
          <w:rFonts w:ascii="Helvetica" w:hAnsi="Helvetica" w:cs="Helvetica"/>
          <w:color w:val="2D3B45"/>
        </w:rPr>
        <w:t xml:space="preserve"> </w:t>
      </w:r>
      <w:r>
        <w:rPr>
          <w:rFonts w:ascii="Helvetica" w:hAnsi="Helvetica" w:cs="Helvetica"/>
          <w:color w:val="2D3B45"/>
        </w:rPr>
        <w:lastRenderedPageBreak/>
        <w:t xml:space="preserve">pg.90). The Enron case ruined countless people's lives due to the misuse of pension plans and the misuse of </w:t>
      </w:r>
      <w:proofErr w:type="gramStart"/>
      <w:r>
        <w:rPr>
          <w:rFonts w:ascii="Helvetica" w:hAnsi="Helvetica" w:cs="Helvetica"/>
          <w:color w:val="2D3B45"/>
        </w:rPr>
        <w:t>stockholders</w:t>
      </w:r>
      <w:proofErr w:type="gramEnd"/>
      <w:r>
        <w:rPr>
          <w:rFonts w:ascii="Helvetica" w:hAnsi="Helvetica" w:cs="Helvetica"/>
          <w:color w:val="2D3B45"/>
        </w:rPr>
        <w:t xml:space="preserve"> funds. With the rise in technology I believe that corporations will be able to commit financial crimes at a more rapid pace. Due to the current global pandemic that is taking place a lot of corporate jobs that handle people's personal information have been operating from home. Which means it wouldn’t be hard for someone to have your personal information at their disposal due to the fact they have no one monitoring them while at work. I </w:t>
      </w:r>
      <w:proofErr w:type="spellStart"/>
      <w:r>
        <w:rPr>
          <w:rFonts w:ascii="Helvetica" w:hAnsi="Helvetica" w:cs="Helvetica"/>
          <w:color w:val="2D3B45"/>
        </w:rPr>
        <w:t>would't</w:t>
      </w:r>
      <w:proofErr w:type="spellEnd"/>
      <w:r>
        <w:rPr>
          <w:rFonts w:ascii="Helvetica" w:hAnsi="Helvetica" w:cs="Helvetica"/>
          <w:color w:val="2D3B45"/>
        </w:rPr>
        <w:t xml:space="preserve"> be </w:t>
      </w:r>
      <w:proofErr w:type="spellStart"/>
      <w:r>
        <w:rPr>
          <w:rFonts w:ascii="Helvetica" w:hAnsi="Helvetica" w:cs="Helvetica"/>
          <w:color w:val="2D3B45"/>
        </w:rPr>
        <w:t>suprised</w:t>
      </w:r>
      <w:proofErr w:type="spellEnd"/>
      <w:r>
        <w:rPr>
          <w:rFonts w:ascii="Helvetica" w:hAnsi="Helvetica" w:cs="Helvetica"/>
          <w:color w:val="2D3B45"/>
        </w:rPr>
        <w:t xml:space="preserve"> if after this pandemic is over the amount of </w:t>
      </w:r>
      <w:proofErr w:type="gramStart"/>
      <w:r>
        <w:rPr>
          <w:rFonts w:ascii="Helvetica" w:hAnsi="Helvetica" w:cs="Helvetica"/>
          <w:color w:val="2D3B45"/>
        </w:rPr>
        <w:t>white collar</w:t>
      </w:r>
      <w:proofErr w:type="gramEnd"/>
      <w:r>
        <w:rPr>
          <w:rFonts w:ascii="Helvetica" w:hAnsi="Helvetica" w:cs="Helvetica"/>
          <w:color w:val="2D3B45"/>
        </w:rPr>
        <w:t xml:space="preserve"> crimes taking place in America will begin to rise. </w:t>
      </w:r>
    </w:p>
    <w:p w14:paraId="1FDD05F5" w14:textId="7D3A594C" w:rsidR="006F6C46" w:rsidRDefault="006F6C46" w:rsidP="006F6C46">
      <w:pPr>
        <w:pStyle w:val="NormalWeb"/>
        <w:shd w:val="clear" w:color="auto" w:fill="FFFFFF"/>
        <w:spacing w:before="180" w:beforeAutospacing="0" w:after="0" w:afterAutospacing="0"/>
        <w:rPr>
          <w:rFonts w:ascii="Helvetica" w:hAnsi="Helvetica" w:cs="Helvetica"/>
          <w:color w:val="2D3B45"/>
        </w:rPr>
      </w:pPr>
    </w:p>
    <w:p w14:paraId="4280BBE2" w14:textId="5FB4AFEE" w:rsidR="006F6C46" w:rsidRDefault="006F6C46" w:rsidP="006F6C46">
      <w:pPr>
        <w:pStyle w:val="NormalWeb"/>
        <w:shd w:val="clear" w:color="auto" w:fill="FFFFFF"/>
        <w:spacing w:before="180" w:beforeAutospacing="0" w:after="0" w:afterAutospacing="0"/>
        <w:rPr>
          <w:rFonts w:ascii="Helvetica" w:hAnsi="Helvetica" w:cs="Helvetica"/>
          <w:color w:val="2D3B45"/>
        </w:rPr>
      </w:pPr>
    </w:p>
    <w:p w14:paraId="31CE2DB4" w14:textId="4A0F20FF" w:rsidR="006F6C46" w:rsidRPr="00575161" w:rsidRDefault="006F6C46" w:rsidP="006F6C46">
      <w:pPr>
        <w:pStyle w:val="NormalWeb"/>
        <w:shd w:val="clear" w:color="auto" w:fill="FFFFFF"/>
        <w:spacing w:before="180" w:beforeAutospacing="0" w:after="0" w:afterAutospacing="0"/>
        <w:rPr>
          <w:rFonts w:ascii="Helvetica" w:hAnsi="Helvetica" w:cs="Helvetica"/>
          <w:b/>
          <w:bCs/>
          <w:color w:val="2D3B45"/>
          <w:u w:val="single"/>
        </w:rPr>
      </w:pPr>
      <w:r w:rsidRPr="00575161">
        <w:rPr>
          <w:rFonts w:ascii="Helvetica" w:hAnsi="Helvetica" w:cs="Helvetica"/>
          <w:b/>
          <w:bCs/>
          <w:color w:val="2D3B45"/>
          <w:u w:val="single"/>
        </w:rPr>
        <w:t xml:space="preserve">REPLY </w:t>
      </w:r>
    </w:p>
    <w:p w14:paraId="4171B9C4" w14:textId="1E83791C" w:rsidR="006228E1" w:rsidRPr="00575161" w:rsidRDefault="006228E1" w:rsidP="006F6C46">
      <w:pPr>
        <w:pStyle w:val="NormalWeb"/>
        <w:shd w:val="clear" w:color="auto" w:fill="FFFFFF"/>
        <w:spacing w:before="180" w:beforeAutospacing="0" w:after="0" w:afterAutospacing="0"/>
        <w:rPr>
          <w:rFonts w:ascii="Helvetica" w:hAnsi="Helvetica" w:cs="Helvetica"/>
          <w:b/>
          <w:bCs/>
          <w:color w:val="2D3B45"/>
        </w:rPr>
      </w:pPr>
      <w:r w:rsidRPr="00575161">
        <w:rPr>
          <w:rFonts w:ascii="Helvetica" w:hAnsi="Helvetica" w:cs="Helvetica"/>
          <w:b/>
          <w:bCs/>
          <w:color w:val="2D3B45"/>
        </w:rPr>
        <w:t>2)</w:t>
      </w:r>
    </w:p>
    <w:p w14:paraId="2AD5F879" w14:textId="70510FF3" w:rsidR="00782728" w:rsidRDefault="00782728" w:rsidP="00EA635C">
      <w:pPr>
        <w:pStyle w:val="NormalWeb"/>
        <w:shd w:val="clear" w:color="auto" w:fill="FFFFFF"/>
        <w:spacing w:before="180" w:beforeAutospacing="0" w:after="180" w:afterAutospacing="0"/>
        <w:rPr>
          <w:rFonts w:ascii="Helvetica" w:hAnsi="Helvetica" w:cs="Helvetica"/>
          <w:b/>
          <w:bCs/>
          <w:color w:val="2D3B45"/>
        </w:rPr>
      </w:pPr>
    </w:p>
    <w:p w14:paraId="7DE05B59" w14:textId="74EF4364" w:rsidR="00575161" w:rsidRDefault="00575161" w:rsidP="00575161">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b/>
          <w:bCs/>
          <w:color w:val="2D3B45"/>
        </w:rPr>
        <w:t>3)</w:t>
      </w:r>
      <w:r w:rsidRPr="00575161">
        <w:rPr>
          <w:rFonts w:ascii="Helvetica" w:hAnsi="Helvetica" w:cs="Helvetica"/>
          <w:color w:val="2D3B45"/>
        </w:rPr>
        <w:t xml:space="preserve"> </w:t>
      </w:r>
      <w:r>
        <w:rPr>
          <w:rFonts w:ascii="Helvetica" w:hAnsi="Helvetica" w:cs="Helvetica"/>
          <w:color w:val="2D3B45"/>
        </w:rPr>
        <w:t>n chapter 5 it goes more in debt on how crimes of the powerful does not just focus on one type of crime. It goes into many different types of crimes like corporate crime, white-collar crime, state crime, organized crime, etc. Chapter 5 also talks about neoliberal agenda and globalization. After reading this section of the chapter I have a better understanding between the two. "Globalization can be seen as a mirror that reflects the status quo on terms of power relations in the global economy." </w:t>
      </w:r>
      <w:proofErr w:type="gramStart"/>
      <w:r>
        <w:rPr>
          <w:rFonts w:ascii="Helvetica" w:hAnsi="Helvetica" w:cs="Helvetica"/>
          <w:color w:val="2D3B45"/>
        </w:rPr>
        <w:t>( Rothe</w:t>
      </w:r>
      <w:proofErr w:type="gramEnd"/>
      <w:r>
        <w:rPr>
          <w:rFonts w:ascii="Helvetica" w:hAnsi="Helvetica" w:cs="Helvetica"/>
          <w:color w:val="2D3B45"/>
        </w:rPr>
        <w:t xml:space="preserve"> and </w:t>
      </w:r>
      <w:proofErr w:type="spellStart"/>
      <w:r>
        <w:rPr>
          <w:rFonts w:ascii="Helvetica" w:hAnsi="Helvetica" w:cs="Helvetica"/>
          <w:color w:val="2D3B45"/>
        </w:rPr>
        <w:t>Kauzlarich</w:t>
      </w:r>
      <w:proofErr w:type="spellEnd"/>
      <w:r>
        <w:rPr>
          <w:rFonts w:ascii="Helvetica" w:hAnsi="Helvetica" w:cs="Helvetica"/>
          <w:color w:val="2D3B45"/>
        </w:rPr>
        <w:t xml:space="preserve"> 68). Neoliberalism is the ideology that guides economic policy. When working together they provide a host of opportunities for the accumulation of capital and power. </w:t>
      </w:r>
    </w:p>
    <w:p w14:paraId="231D519B" w14:textId="77777777" w:rsidR="00575161" w:rsidRDefault="00575161" w:rsidP="00575161">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In Chapter 6 it talks about corporate crime and the different types of corporate crime you can commit. Corporate crime is entrenched into the field of criminology even though criminologist prefer to study forms of traditional street crime. "Corporate crimes are tied to the pursuit of profit and whether they emerge as fraud, theft, or violence, their consequences are most always profound." </w:t>
      </w:r>
      <w:proofErr w:type="gramStart"/>
      <w:r>
        <w:rPr>
          <w:rFonts w:ascii="Helvetica" w:hAnsi="Helvetica" w:cs="Helvetica"/>
          <w:color w:val="2D3B45"/>
        </w:rPr>
        <w:t>( Rothe</w:t>
      </w:r>
      <w:proofErr w:type="gramEnd"/>
      <w:r>
        <w:rPr>
          <w:rFonts w:ascii="Helvetica" w:hAnsi="Helvetica" w:cs="Helvetica"/>
          <w:color w:val="2D3B45"/>
        </w:rPr>
        <w:t xml:space="preserve"> and </w:t>
      </w:r>
      <w:proofErr w:type="spellStart"/>
      <w:r>
        <w:rPr>
          <w:rFonts w:ascii="Helvetica" w:hAnsi="Helvetica" w:cs="Helvetica"/>
          <w:color w:val="2D3B45"/>
        </w:rPr>
        <w:t>Kauzlarich</w:t>
      </w:r>
      <w:proofErr w:type="spellEnd"/>
      <w:r>
        <w:rPr>
          <w:rFonts w:ascii="Helvetica" w:hAnsi="Helvetica" w:cs="Helvetica"/>
          <w:color w:val="2D3B45"/>
        </w:rPr>
        <w:t xml:space="preserve"> 95).Due to the rise in technology and during this pandemic corporations might commit more frauds since their economy might not be doing so well. </w:t>
      </w:r>
    </w:p>
    <w:p w14:paraId="70DDE006" w14:textId="19F9533C" w:rsidR="00A974BE" w:rsidRDefault="00A974BE" w:rsidP="00EA635C">
      <w:pPr>
        <w:pStyle w:val="NormalWeb"/>
        <w:shd w:val="clear" w:color="auto" w:fill="FFFFFF"/>
        <w:spacing w:before="180" w:beforeAutospacing="0" w:after="180" w:afterAutospacing="0"/>
        <w:rPr>
          <w:rFonts w:ascii="Helvetica" w:hAnsi="Helvetica" w:cs="Helvetica"/>
          <w:b/>
          <w:bCs/>
          <w:color w:val="2D3B45"/>
        </w:rPr>
      </w:pPr>
    </w:p>
    <w:p w14:paraId="0CFADAAC" w14:textId="47012307" w:rsidR="00575161" w:rsidRDefault="00575161" w:rsidP="00EA635C">
      <w:pPr>
        <w:pStyle w:val="NormalWeb"/>
        <w:shd w:val="clear" w:color="auto" w:fill="FFFFFF"/>
        <w:spacing w:before="180" w:beforeAutospacing="0" w:after="180" w:afterAutospacing="0"/>
        <w:rPr>
          <w:rFonts w:ascii="Helvetica" w:hAnsi="Helvetica" w:cs="Helvetica"/>
          <w:b/>
          <w:bCs/>
          <w:color w:val="2D3B45"/>
          <w:u w:val="single"/>
        </w:rPr>
      </w:pPr>
      <w:r w:rsidRPr="00575161">
        <w:rPr>
          <w:rFonts w:ascii="Helvetica" w:hAnsi="Helvetica" w:cs="Helvetica"/>
          <w:b/>
          <w:bCs/>
          <w:color w:val="2D3B45"/>
          <w:u w:val="single"/>
        </w:rPr>
        <w:t>REPLY</w:t>
      </w:r>
    </w:p>
    <w:p w14:paraId="11A99AFD" w14:textId="7A833C51" w:rsidR="00575161" w:rsidRPr="00575161" w:rsidRDefault="00575161" w:rsidP="00EA635C">
      <w:pPr>
        <w:pStyle w:val="NormalWeb"/>
        <w:shd w:val="clear" w:color="auto" w:fill="FFFFFF"/>
        <w:spacing w:before="180" w:beforeAutospacing="0" w:after="180" w:afterAutospacing="0"/>
        <w:rPr>
          <w:rFonts w:ascii="Helvetica" w:hAnsi="Helvetica" w:cs="Helvetica"/>
          <w:b/>
          <w:bCs/>
          <w:color w:val="2D3B45"/>
          <w:u w:val="single"/>
        </w:rPr>
      </w:pPr>
      <w:r>
        <w:rPr>
          <w:rFonts w:ascii="Helvetica" w:hAnsi="Helvetica" w:cs="Helvetica"/>
          <w:b/>
          <w:bCs/>
          <w:color w:val="2D3B45"/>
          <w:u w:val="single"/>
        </w:rPr>
        <w:t>3)</w:t>
      </w:r>
    </w:p>
    <w:p w14:paraId="30700EAA" w14:textId="793A2A87" w:rsidR="00782728" w:rsidRDefault="00782728" w:rsidP="00EA635C">
      <w:pPr>
        <w:pStyle w:val="NormalWeb"/>
        <w:shd w:val="clear" w:color="auto" w:fill="FFFFFF"/>
        <w:spacing w:before="180" w:beforeAutospacing="0" w:after="180" w:afterAutospacing="0"/>
        <w:rPr>
          <w:rFonts w:ascii="Helvetica" w:hAnsi="Helvetica" w:cs="Helvetica"/>
          <w:color w:val="2D3B45"/>
        </w:rPr>
      </w:pPr>
    </w:p>
    <w:p w14:paraId="477E78E6" w14:textId="17ADD807" w:rsidR="00BC4473" w:rsidRDefault="00BC4473" w:rsidP="00EA635C">
      <w:pPr>
        <w:pStyle w:val="NormalWeb"/>
        <w:shd w:val="clear" w:color="auto" w:fill="FFFFFF"/>
        <w:spacing w:before="180" w:beforeAutospacing="0" w:after="180" w:afterAutospacing="0"/>
        <w:rPr>
          <w:rFonts w:ascii="Helvetica" w:hAnsi="Helvetica" w:cs="Helvetica"/>
          <w:color w:val="2D3B45"/>
        </w:rPr>
      </w:pPr>
    </w:p>
    <w:p w14:paraId="342DCE74" w14:textId="2906C7EE" w:rsidR="00902427" w:rsidRDefault="00575161" w:rsidP="00902427">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4)</w:t>
      </w:r>
      <w:r w:rsidR="00902427" w:rsidRPr="00902427">
        <w:rPr>
          <w:rFonts w:ascii="Helvetica" w:hAnsi="Helvetica" w:cs="Helvetica"/>
          <w:color w:val="2D3B45"/>
        </w:rPr>
        <w:t xml:space="preserve"> </w:t>
      </w:r>
      <w:r w:rsidR="00902427">
        <w:rPr>
          <w:rFonts w:ascii="Helvetica" w:hAnsi="Helvetica" w:cs="Helvetica"/>
          <w:color w:val="2D3B45"/>
        </w:rPr>
        <w:t>The reading assigned for this week was chapters 5 and 6 of </w:t>
      </w:r>
      <w:r w:rsidR="00902427">
        <w:rPr>
          <w:rStyle w:val="Emphasis"/>
          <w:rFonts w:ascii="Helvetica" w:hAnsi="Helvetica" w:cs="Helvetica"/>
          <w:color w:val="2D3B45"/>
        </w:rPr>
        <w:t>‘Crimes of the Powerful an introduction’</w:t>
      </w:r>
      <w:r w:rsidR="00902427">
        <w:rPr>
          <w:rFonts w:ascii="Helvetica" w:hAnsi="Helvetica" w:cs="Helvetica"/>
          <w:color w:val="2D3B45"/>
        </w:rPr>
        <w:t xml:space="preserve"> by Rothe and </w:t>
      </w:r>
      <w:proofErr w:type="spellStart"/>
      <w:r w:rsidR="00902427">
        <w:rPr>
          <w:rFonts w:ascii="Helvetica" w:hAnsi="Helvetica" w:cs="Helvetica"/>
          <w:color w:val="2D3B45"/>
        </w:rPr>
        <w:t>Kauzlarich</w:t>
      </w:r>
      <w:proofErr w:type="spellEnd"/>
      <w:r w:rsidR="00902427">
        <w:rPr>
          <w:rFonts w:ascii="Helvetica" w:hAnsi="Helvetica" w:cs="Helvetica"/>
          <w:color w:val="2D3B45"/>
        </w:rPr>
        <w:t xml:space="preserve">.  I have to say it was much more interesting than last </w:t>
      </w:r>
      <w:proofErr w:type="spellStart"/>
      <w:r w:rsidR="00902427">
        <w:rPr>
          <w:rFonts w:ascii="Helvetica" w:hAnsi="Helvetica" w:cs="Helvetica"/>
          <w:color w:val="2D3B45"/>
        </w:rPr>
        <w:t>weeks</w:t>
      </w:r>
      <w:proofErr w:type="spellEnd"/>
      <w:r w:rsidR="00902427">
        <w:rPr>
          <w:rFonts w:ascii="Helvetica" w:hAnsi="Helvetica" w:cs="Helvetica"/>
          <w:color w:val="2D3B45"/>
        </w:rPr>
        <w:t xml:space="preserve"> reading which dealt with theory.  This week we are learning about typologies of crimes of the powerful. In simpler terms, “Different Types” of crimes of the powerful. In white collar crime exists a symbiotic relationship among types of crimes, </w:t>
      </w:r>
      <w:r w:rsidR="00902427">
        <w:rPr>
          <w:rFonts w:ascii="Helvetica" w:hAnsi="Helvetica" w:cs="Helvetica"/>
          <w:color w:val="2D3B45"/>
        </w:rPr>
        <w:lastRenderedPageBreak/>
        <w:t xml:space="preserve">criminals, and the structures and organizations they exist in. They are all perpetuated and supported by the powerful which can lead to the perceived legitimization of these behaviors. You can probably understand that when the heads of state and or executives of colossally powerful companies support these acts, everyone below them learns the behavior and it becomes part of the embedded culture. “The current geopolitical and economic sphere conveniently reproduces these symbiotic relationships between states, corporations, and international financial institutions” (Rothe &amp; </w:t>
      </w:r>
      <w:proofErr w:type="spellStart"/>
      <w:r w:rsidR="00902427">
        <w:rPr>
          <w:rFonts w:ascii="Helvetica" w:hAnsi="Helvetica" w:cs="Helvetica"/>
          <w:color w:val="2D3B45"/>
        </w:rPr>
        <w:t>Kauzlarich</w:t>
      </w:r>
      <w:proofErr w:type="spellEnd"/>
      <w:r w:rsidR="00902427">
        <w:rPr>
          <w:rFonts w:ascii="Helvetica" w:hAnsi="Helvetica" w:cs="Helvetica"/>
          <w:color w:val="2D3B45"/>
        </w:rPr>
        <w:t>, 68).</w:t>
      </w:r>
    </w:p>
    <w:p w14:paraId="5C55FDAC" w14:textId="77777777" w:rsidR="00902427" w:rsidRDefault="00902427" w:rsidP="0090242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Corporate Crimes have been affected since corporations have been extended Amendment rights </w:t>
      </w:r>
      <w:proofErr w:type="gramStart"/>
      <w:r>
        <w:rPr>
          <w:rFonts w:ascii="Helvetica" w:hAnsi="Helvetica" w:cs="Helvetica"/>
          <w:color w:val="2D3B45"/>
        </w:rPr>
        <w:t>similar to</w:t>
      </w:r>
      <w:proofErr w:type="gramEnd"/>
      <w:r>
        <w:rPr>
          <w:rFonts w:ascii="Helvetica" w:hAnsi="Helvetica" w:cs="Helvetica"/>
          <w:color w:val="2D3B45"/>
        </w:rPr>
        <w:t xml:space="preserve"> that of a citizen. In addition, the Joint Stock Companies Act provided protection of shareholders for any corporate debts and protected them from liability.  Now we see the powerful corporate world lobbying and throwing BILLIONS of dollars per year at lawmakers to influence them.   Crimes of the powerful are often originated in executive offices and on capitol hill. </w:t>
      </w:r>
    </w:p>
    <w:p w14:paraId="69F19EE7" w14:textId="77777777" w:rsidR="00902427" w:rsidRDefault="00902427" w:rsidP="0090242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There are many types of white-collar crimes. One of the most common is price fixing and or price discrimination. This is when the price of a product is artificially controlled in efforts to benefit the organization. There are also Savings &amp; Loan crimes where banks provide high risk loans which are insured by the Federal Government. In addition, banks can be used by political entities to wash money or carry out secret financial backing of corrupt activities. Fraudulent ploys and misrepresentation in advertising have been carried out by many companies. Enron being one of the more famous cases set forth to steal from their stockholders by using deception and lies. They hid the fact that they were in financial trouble while the executives cut huge bonus checks for themselves as the stockholders were encouraged to invest in fraudulent pension plans and buy more stocks.</w:t>
      </w:r>
    </w:p>
    <w:p w14:paraId="7569E193" w14:textId="77777777" w:rsidR="00902427" w:rsidRDefault="00902427" w:rsidP="0090242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Corporate violence against consumers, workers, and the environment are other forms of crimes of the powerful. Some places of the world are still using forced labor and hiding it.  Human trafficking is still a thing happening regularly where people are being relocated by corporations with the promise of work and a new life, only to find out they will live in deplorable conditions with no way home.  Concealment of known public safety problems occurs as we saw in the Ford Motor Company with their cover up with the Ford Pinto’s exploding gas tanks in the 1960’s.  And one doesn’t have to look too far back to recall the BP oil disaster on the </w:t>
      </w:r>
      <w:proofErr w:type="gramStart"/>
      <w:r>
        <w:rPr>
          <w:rFonts w:ascii="Helvetica" w:hAnsi="Helvetica" w:cs="Helvetica"/>
          <w:color w:val="2D3B45"/>
        </w:rPr>
        <w:t>Deep Water</w:t>
      </w:r>
      <w:proofErr w:type="gramEnd"/>
      <w:r>
        <w:rPr>
          <w:rFonts w:ascii="Helvetica" w:hAnsi="Helvetica" w:cs="Helvetica"/>
          <w:color w:val="2D3B45"/>
        </w:rPr>
        <w:t xml:space="preserve"> Horizon where executives decided to use defective cement to cap an oil well.   </w:t>
      </w:r>
    </w:p>
    <w:p w14:paraId="79FFC68D" w14:textId="77777777" w:rsidR="00902427" w:rsidRDefault="00902427" w:rsidP="0090242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Since corporations and political powers control so much of the world’s economy and force, they hold the clout to get away with many different crimes of the powerful. They often get overlooked because of their powerful position, and because they are good at concealing their criminal behavior. These are complex crimes which have a significant reward to the ones involved and terrible loss to the victims.  </w:t>
      </w:r>
    </w:p>
    <w:p w14:paraId="6470FCB1" w14:textId="77777777" w:rsidR="00902427" w:rsidRDefault="00902427" w:rsidP="00902427">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u w:val="single"/>
        </w:rPr>
        <w:t>Work Cited:</w:t>
      </w:r>
    </w:p>
    <w:p w14:paraId="5D9AFAAD" w14:textId="77777777" w:rsidR="00902427" w:rsidRDefault="00902427" w:rsidP="00902427">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Rothe, D., &amp; </w:t>
      </w:r>
      <w:proofErr w:type="spellStart"/>
      <w:r>
        <w:rPr>
          <w:rFonts w:ascii="Helvetica" w:hAnsi="Helvetica" w:cs="Helvetica"/>
          <w:color w:val="2D3B45"/>
        </w:rPr>
        <w:t>Kauzlarich</w:t>
      </w:r>
      <w:proofErr w:type="spellEnd"/>
      <w:r>
        <w:rPr>
          <w:rFonts w:ascii="Helvetica" w:hAnsi="Helvetica" w:cs="Helvetica"/>
          <w:color w:val="2D3B45"/>
        </w:rPr>
        <w:t>, D. (2016). </w:t>
      </w:r>
      <w:r>
        <w:rPr>
          <w:rStyle w:val="Emphasis"/>
          <w:rFonts w:ascii="Helvetica" w:hAnsi="Helvetica" w:cs="Helvetica"/>
          <w:color w:val="2D3B45"/>
        </w:rPr>
        <w:t>Crimes of the powerful: An introduction</w:t>
      </w:r>
      <w:r>
        <w:rPr>
          <w:rFonts w:ascii="Helvetica" w:hAnsi="Helvetica" w:cs="Helvetica"/>
          <w:color w:val="2D3B45"/>
        </w:rPr>
        <w:t>. London: Routledge.</w:t>
      </w:r>
    </w:p>
    <w:p w14:paraId="03454DE7" w14:textId="0E65B372" w:rsidR="00575161" w:rsidRDefault="00575161" w:rsidP="00EA635C">
      <w:pPr>
        <w:pStyle w:val="NormalWeb"/>
        <w:shd w:val="clear" w:color="auto" w:fill="FFFFFF"/>
        <w:spacing w:before="180" w:beforeAutospacing="0" w:after="180" w:afterAutospacing="0"/>
        <w:rPr>
          <w:rFonts w:ascii="Helvetica" w:hAnsi="Helvetica" w:cs="Helvetica"/>
          <w:color w:val="2D3B45"/>
        </w:rPr>
      </w:pPr>
      <w:bookmarkStart w:id="0" w:name="_GoBack"/>
      <w:bookmarkEnd w:id="0"/>
    </w:p>
    <w:p w14:paraId="6EA1CBD7" w14:textId="0A29E11B" w:rsidR="0029543E" w:rsidRPr="008322C8" w:rsidRDefault="0029543E" w:rsidP="00EA635C">
      <w:pPr>
        <w:pStyle w:val="NormalWeb"/>
        <w:shd w:val="clear" w:color="auto" w:fill="FFFFFF"/>
        <w:spacing w:before="180" w:beforeAutospacing="0" w:after="180" w:afterAutospacing="0"/>
        <w:rPr>
          <w:rFonts w:ascii="Helvetica" w:hAnsi="Helvetica" w:cs="Helvetica"/>
          <w:b/>
          <w:bCs/>
          <w:color w:val="2D3B45"/>
        </w:rPr>
      </w:pPr>
      <w:r w:rsidRPr="008322C8">
        <w:rPr>
          <w:rFonts w:ascii="Helvetica" w:hAnsi="Helvetica" w:cs="Helvetica"/>
          <w:b/>
          <w:bCs/>
          <w:color w:val="2D3B45"/>
        </w:rPr>
        <w:lastRenderedPageBreak/>
        <w:t>REPLY</w:t>
      </w:r>
    </w:p>
    <w:p w14:paraId="03AD7D6A" w14:textId="5704C3E7" w:rsidR="0029543E" w:rsidRPr="008322C8" w:rsidRDefault="0029543E" w:rsidP="00EA635C">
      <w:pPr>
        <w:pStyle w:val="NormalWeb"/>
        <w:shd w:val="clear" w:color="auto" w:fill="FFFFFF"/>
        <w:spacing w:before="180" w:beforeAutospacing="0" w:after="180" w:afterAutospacing="0"/>
        <w:rPr>
          <w:rFonts w:ascii="Helvetica" w:hAnsi="Helvetica" w:cs="Helvetica"/>
          <w:b/>
          <w:bCs/>
          <w:color w:val="2D3B45"/>
        </w:rPr>
      </w:pPr>
      <w:r w:rsidRPr="008322C8">
        <w:rPr>
          <w:rFonts w:ascii="Helvetica" w:hAnsi="Helvetica" w:cs="Helvetica"/>
          <w:b/>
          <w:bCs/>
          <w:color w:val="2D3B45"/>
        </w:rPr>
        <w:t>4)</w:t>
      </w:r>
    </w:p>
    <w:p w14:paraId="0BAC488E" w14:textId="6B6823F5" w:rsidR="00BC4473" w:rsidRDefault="00BC4473" w:rsidP="00EA635C">
      <w:pPr>
        <w:pStyle w:val="NormalWeb"/>
        <w:shd w:val="clear" w:color="auto" w:fill="FFFFFF"/>
        <w:spacing w:before="180" w:beforeAutospacing="0" w:after="180" w:afterAutospacing="0"/>
        <w:rPr>
          <w:rFonts w:ascii="Helvetica" w:hAnsi="Helvetica" w:cs="Helvetica"/>
          <w:color w:val="2D3B45"/>
        </w:rPr>
      </w:pPr>
    </w:p>
    <w:p w14:paraId="15386CEF" w14:textId="30B7DB47" w:rsidR="00BC4473" w:rsidRDefault="00BC4473" w:rsidP="00EA635C">
      <w:pPr>
        <w:pStyle w:val="NormalWeb"/>
        <w:shd w:val="clear" w:color="auto" w:fill="FFFFFF"/>
        <w:spacing w:before="180" w:beforeAutospacing="0" w:after="180" w:afterAutospacing="0"/>
        <w:rPr>
          <w:rFonts w:ascii="Helvetica" w:hAnsi="Helvetica" w:cs="Helvetica"/>
          <w:color w:val="2D3B45"/>
        </w:rPr>
      </w:pPr>
    </w:p>
    <w:p w14:paraId="1863ED17" w14:textId="4C8B4AF8" w:rsidR="00BC4473" w:rsidRDefault="00BC4473" w:rsidP="00EA635C">
      <w:pPr>
        <w:pStyle w:val="NormalWeb"/>
        <w:shd w:val="clear" w:color="auto" w:fill="FFFFFF"/>
        <w:spacing w:before="180" w:beforeAutospacing="0" w:after="180" w:afterAutospacing="0"/>
        <w:rPr>
          <w:rFonts w:ascii="Helvetica" w:hAnsi="Helvetica" w:cs="Helvetica"/>
          <w:color w:val="2D3B45"/>
        </w:rPr>
      </w:pPr>
    </w:p>
    <w:p w14:paraId="16C7EE1A" w14:textId="0F71E751" w:rsidR="00BC4473" w:rsidRDefault="00BC4473" w:rsidP="00EA635C">
      <w:pPr>
        <w:pStyle w:val="NormalWeb"/>
        <w:shd w:val="clear" w:color="auto" w:fill="FFFFFF"/>
        <w:spacing w:before="180" w:beforeAutospacing="0" w:after="180" w:afterAutospacing="0"/>
        <w:rPr>
          <w:rFonts w:ascii="Helvetica" w:hAnsi="Helvetica" w:cs="Helvetica"/>
          <w:color w:val="2D3B45"/>
        </w:rPr>
      </w:pPr>
    </w:p>
    <w:sectPr w:rsidR="00BC44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EA3"/>
    <w:rsid w:val="00111E6B"/>
    <w:rsid w:val="001D5197"/>
    <w:rsid w:val="00275712"/>
    <w:rsid w:val="0029543E"/>
    <w:rsid w:val="003216E5"/>
    <w:rsid w:val="003E02F9"/>
    <w:rsid w:val="004F2F1C"/>
    <w:rsid w:val="00575161"/>
    <w:rsid w:val="005E3989"/>
    <w:rsid w:val="006228E1"/>
    <w:rsid w:val="006E3B46"/>
    <w:rsid w:val="006F6C46"/>
    <w:rsid w:val="00782728"/>
    <w:rsid w:val="008322C8"/>
    <w:rsid w:val="008416DA"/>
    <w:rsid w:val="00902427"/>
    <w:rsid w:val="00A974BE"/>
    <w:rsid w:val="00B15EA3"/>
    <w:rsid w:val="00BC4473"/>
    <w:rsid w:val="00D627BC"/>
    <w:rsid w:val="00EA6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63920"/>
  <w15:chartTrackingRefBased/>
  <w15:docId w15:val="{15598D77-0D7D-4062-A803-3097A71D6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635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C4473"/>
    <w:rPr>
      <w:i/>
      <w:iCs/>
    </w:rPr>
  </w:style>
  <w:style w:type="character" w:styleId="Strong">
    <w:name w:val="Strong"/>
    <w:basedOn w:val="DefaultParagraphFont"/>
    <w:uiPriority w:val="22"/>
    <w:qFormat/>
    <w:rsid w:val="009024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55290">
      <w:bodyDiv w:val="1"/>
      <w:marLeft w:val="0"/>
      <w:marRight w:val="0"/>
      <w:marTop w:val="0"/>
      <w:marBottom w:val="0"/>
      <w:divBdr>
        <w:top w:val="none" w:sz="0" w:space="0" w:color="auto"/>
        <w:left w:val="none" w:sz="0" w:space="0" w:color="auto"/>
        <w:bottom w:val="none" w:sz="0" w:space="0" w:color="auto"/>
        <w:right w:val="none" w:sz="0" w:space="0" w:color="auto"/>
      </w:divBdr>
    </w:div>
    <w:div w:id="566108403">
      <w:bodyDiv w:val="1"/>
      <w:marLeft w:val="0"/>
      <w:marRight w:val="0"/>
      <w:marTop w:val="0"/>
      <w:marBottom w:val="0"/>
      <w:divBdr>
        <w:top w:val="none" w:sz="0" w:space="0" w:color="auto"/>
        <w:left w:val="none" w:sz="0" w:space="0" w:color="auto"/>
        <w:bottom w:val="none" w:sz="0" w:space="0" w:color="auto"/>
        <w:right w:val="none" w:sz="0" w:space="0" w:color="auto"/>
      </w:divBdr>
    </w:div>
    <w:div w:id="807018482">
      <w:bodyDiv w:val="1"/>
      <w:marLeft w:val="0"/>
      <w:marRight w:val="0"/>
      <w:marTop w:val="0"/>
      <w:marBottom w:val="0"/>
      <w:divBdr>
        <w:top w:val="none" w:sz="0" w:space="0" w:color="auto"/>
        <w:left w:val="none" w:sz="0" w:space="0" w:color="auto"/>
        <w:bottom w:val="none" w:sz="0" w:space="0" w:color="auto"/>
        <w:right w:val="none" w:sz="0" w:space="0" w:color="auto"/>
      </w:divBdr>
    </w:div>
    <w:div w:id="908805686">
      <w:bodyDiv w:val="1"/>
      <w:marLeft w:val="0"/>
      <w:marRight w:val="0"/>
      <w:marTop w:val="0"/>
      <w:marBottom w:val="0"/>
      <w:divBdr>
        <w:top w:val="none" w:sz="0" w:space="0" w:color="auto"/>
        <w:left w:val="none" w:sz="0" w:space="0" w:color="auto"/>
        <w:bottom w:val="none" w:sz="0" w:space="0" w:color="auto"/>
        <w:right w:val="none" w:sz="0" w:space="0" w:color="auto"/>
      </w:divBdr>
    </w:div>
    <w:div w:id="1382168721">
      <w:bodyDiv w:val="1"/>
      <w:marLeft w:val="0"/>
      <w:marRight w:val="0"/>
      <w:marTop w:val="0"/>
      <w:marBottom w:val="0"/>
      <w:divBdr>
        <w:top w:val="none" w:sz="0" w:space="0" w:color="auto"/>
        <w:left w:val="none" w:sz="0" w:space="0" w:color="auto"/>
        <w:bottom w:val="none" w:sz="0" w:space="0" w:color="auto"/>
        <w:right w:val="none" w:sz="0" w:space="0" w:color="auto"/>
      </w:divBdr>
      <w:divsChild>
        <w:div w:id="1502309549">
          <w:marLeft w:val="0"/>
          <w:marRight w:val="0"/>
          <w:marTop w:val="0"/>
          <w:marBottom w:val="0"/>
          <w:divBdr>
            <w:top w:val="none" w:sz="0" w:space="0" w:color="auto"/>
            <w:left w:val="none" w:sz="0" w:space="0" w:color="auto"/>
            <w:bottom w:val="none" w:sz="0" w:space="0" w:color="auto"/>
            <w:right w:val="none" w:sz="0" w:space="0" w:color="auto"/>
          </w:divBdr>
        </w:div>
      </w:divsChild>
    </w:div>
    <w:div w:id="152948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1277</Words>
  <Characters>7282</Characters>
  <Application>Microsoft Office Word</Application>
  <DocSecurity>0</DocSecurity>
  <Lines>60</Lines>
  <Paragraphs>17</Paragraphs>
  <ScaleCrop>false</ScaleCrop>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REJANE ALVES</cp:lastModifiedBy>
  <cp:revision>2</cp:revision>
  <dcterms:created xsi:type="dcterms:W3CDTF">2020-09-12T19:19:00Z</dcterms:created>
  <dcterms:modified xsi:type="dcterms:W3CDTF">2020-09-12T19:19:00Z</dcterms:modified>
</cp:coreProperties>
</file>